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A698A" w14:textId="77777777" w:rsidR="008734A5" w:rsidRPr="00A511AF" w:rsidRDefault="008734A5" w:rsidP="00873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A51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470FE" wp14:editId="68FFB875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82" r="-104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9393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7B1D29F8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28DFF872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334AEFE0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CE142A2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8C62E0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75E0689B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19E6A3" w14:textId="61712923" w:rsidR="008734A5" w:rsidRPr="00A511AF" w:rsidRDefault="000E330A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26.03.2024 № 1/78</w:t>
      </w:r>
    </w:p>
    <w:p w14:paraId="25B1DD7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93D4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33007E9F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66B96" w14:textId="77777777" w:rsidR="008734A5" w:rsidRPr="00C21F20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1C6ED5" w14:paraId="462FAF40" w14:textId="77777777" w:rsidTr="001C6ED5">
        <w:tc>
          <w:tcPr>
            <w:tcW w:w="6232" w:type="dxa"/>
          </w:tcPr>
          <w:p w14:paraId="6F10E093" w14:textId="1825B606" w:rsidR="001C6ED5" w:rsidRPr="00C21F20" w:rsidRDefault="001C6ED5" w:rsidP="001C6ED5">
            <w:pPr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</w:pPr>
            <w:bookmarkStart w:id="0" w:name="Par30"/>
            <w:bookmarkStart w:id="1" w:name="_Hlk161140063"/>
            <w:bookmarkEnd w:id="0"/>
            <w:r w:rsidRPr="00C21F20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О внесении изменений </w:t>
            </w:r>
            <w:bookmarkStart w:id="2" w:name="_Hlk160542523"/>
            <w:r w:rsidRPr="00C21F20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в решение Совета депутатов городского округа Котельники Московской области от 05.08.2015 № 16/18 «Об утверждении новой редакции положения «О порядке и правилах вырубки, пересадки и кронирования древесной 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                  </w:t>
            </w:r>
            <w:r w:rsidRPr="00C21F20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и кустарниковой растительности на территории городского округа Котельники Московской области»</w:t>
            </w:r>
          </w:p>
          <w:bookmarkEnd w:id="1"/>
          <w:bookmarkEnd w:id="2"/>
          <w:p w14:paraId="5D8B5B05" w14:textId="77777777" w:rsidR="001C6ED5" w:rsidRDefault="001C6ED5" w:rsidP="00C21F2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14:paraId="6CB721D5" w14:textId="77777777" w:rsidR="008734A5" w:rsidRPr="00C21F20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14:paraId="4899C823" w14:textId="77777777" w:rsidR="008734A5" w:rsidRPr="00C21F20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14:paraId="6279CFF2" w14:textId="15EF401A" w:rsidR="008734A5" w:rsidRPr="00C21F20" w:rsidRDefault="008734A5" w:rsidP="00C21F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138697078"/>
      <w:r w:rsidR="00306D1F"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Федеральным Законом от </w:t>
      </w:r>
      <w:r w:rsidR="008824A5"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>10.01.2002</w:t>
      </w:r>
      <w:r w:rsidR="00306D1F"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№ </w:t>
      </w:r>
      <w:r w:rsidR="008824A5"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="00306D1F"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>-ФЗ «</w:t>
      </w:r>
      <w:bookmarkEnd w:id="3"/>
      <w:r w:rsidR="008824A5"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>Об охране окружающей среды</w:t>
      </w:r>
      <w:r w:rsidR="0014746F"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025D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Устава городского округа Котельники Московской области, </w:t>
      </w:r>
      <w:r w:rsidRPr="00C21F20">
        <w:rPr>
          <w:rFonts w:ascii="Times New Roman" w:eastAsia="Calibri" w:hAnsi="Times New Roman" w:cs="Times New Roman"/>
          <w:sz w:val="27"/>
          <w:szCs w:val="27"/>
          <w:lang w:eastAsia="ru-RU"/>
        </w:rPr>
        <w:t>Совет депутатов городского округа Котельники Московской области</w:t>
      </w:r>
    </w:p>
    <w:p w14:paraId="762B5A7E" w14:textId="77777777" w:rsidR="008734A5" w:rsidRPr="00C21F20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783B7CF8" w14:textId="77777777" w:rsidR="008734A5" w:rsidRPr="00C21F20" w:rsidRDefault="008734A5" w:rsidP="00C21F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  <w:r w:rsidRPr="00C21F20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РЕШИЛ:</w:t>
      </w:r>
    </w:p>
    <w:p w14:paraId="1D363733" w14:textId="77777777" w:rsidR="008734A5" w:rsidRPr="00C21F20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p w14:paraId="43F051CE" w14:textId="69853447" w:rsidR="008734A5" w:rsidRPr="00C21F20" w:rsidRDefault="002C5456" w:rsidP="00C21F20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21F20">
        <w:rPr>
          <w:rFonts w:ascii="Times New Roman" w:hAnsi="Times New Roman" w:cs="Times New Roman"/>
          <w:sz w:val="27"/>
          <w:szCs w:val="27"/>
          <w:lang w:eastAsia="ru-RU"/>
        </w:rPr>
        <w:t>Внести</w:t>
      </w:r>
      <w:r w:rsidR="008734A5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F2DA7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в </w:t>
      </w:r>
      <w:r w:rsidR="0069372F">
        <w:rPr>
          <w:rFonts w:ascii="Times New Roman" w:hAnsi="Times New Roman" w:cs="Times New Roman"/>
          <w:sz w:val="27"/>
          <w:szCs w:val="27"/>
          <w:lang w:eastAsia="ru-RU"/>
        </w:rPr>
        <w:t xml:space="preserve">Приложение № 1 «Методика расчета платы за вырубку зеленых насаждений и исчисления размера вреда, причиненного их уничтожением, повреждением, на территории городского округа Котельники Московской области»              к </w:t>
      </w:r>
      <w:r w:rsidR="0069372F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Положению о порядке и правилах вырубки, пересадки</w:t>
      </w:r>
      <w:r w:rsidR="0069372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="0069372F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и кронирования древесной </w:t>
      </w:r>
      <w:r w:rsidR="0069372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           </w:t>
      </w:r>
      <w:r w:rsidR="0069372F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и кустарниковой растительности на территории городского округа Котельники Московской области</w:t>
      </w:r>
      <w:r w:rsidR="0069372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, утвержден</w:t>
      </w:r>
      <w:r w:rsidR="001F4D1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ное</w:t>
      </w:r>
      <w:r w:rsidR="0069372F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="005F2DA7" w:rsidRPr="00C21F20">
        <w:rPr>
          <w:rFonts w:ascii="Times New Roman" w:hAnsi="Times New Roman" w:cs="Times New Roman"/>
          <w:sz w:val="27"/>
          <w:szCs w:val="27"/>
          <w:lang w:eastAsia="ru-RU"/>
        </w:rPr>
        <w:t>решение</w:t>
      </w:r>
      <w:r w:rsidR="0069372F">
        <w:rPr>
          <w:rFonts w:ascii="Times New Roman" w:hAnsi="Times New Roman" w:cs="Times New Roman"/>
          <w:sz w:val="27"/>
          <w:szCs w:val="27"/>
          <w:lang w:eastAsia="ru-RU"/>
        </w:rPr>
        <w:t>м</w:t>
      </w:r>
      <w:r w:rsidR="005F2DA7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 Совета депутатов городского округа Котельники </w:t>
      </w:r>
      <w:bookmarkStart w:id="4" w:name="_Hlk161303321"/>
      <w:r w:rsidR="005F2DA7" w:rsidRPr="00C21F20">
        <w:rPr>
          <w:rFonts w:ascii="Times New Roman" w:hAnsi="Times New Roman" w:cs="Times New Roman"/>
          <w:sz w:val="27"/>
          <w:szCs w:val="27"/>
          <w:lang w:eastAsia="ru-RU"/>
        </w:rPr>
        <w:t>Московской области от 05.08.2015 № 16/18 «Об утверждении новой редакции положения «О порядке и правилах вырубки, пересадки и кронирования древесной</w:t>
      </w:r>
      <w:r w:rsidR="0069372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F2DA7" w:rsidRPr="00C21F20">
        <w:rPr>
          <w:rFonts w:ascii="Times New Roman" w:hAnsi="Times New Roman" w:cs="Times New Roman"/>
          <w:sz w:val="27"/>
          <w:szCs w:val="27"/>
          <w:lang w:eastAsia="ru-RU"/>
        </w:rPr>
        <w:t>и кустарниковой растительности на территории городского округа Котельники Московской области»</w:t>
      </w:r>
      <w:bookmarkStart w:id="5" w:name="_Hlk139291319"/>
      <w:r w:rsidR="00A50595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 (в редакции решени</w:t>
      </w:r>
      <w:r w:rsidR="00097CF5" w:rsidRPr="00C21F20">
        <w:rPr>
          <w:rFonts w:ascii="Times New Roman" w:hAnsi="Times New Roman" w:cs="Times New Roman"/>
          <w:sz w:val="27"/>
          <w:szCs w:val="27"/>
          <w:lang w:eastAsia="ru-RU"/>
        </w:rPr>
        <w:t>й</w:t>
      </w:r>
      <w:r w:rsidR="00A50595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 Совета депутатов </w:t>
      </w:r>
      <w:r w:rsidR="0069372F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="00A50595" w:rsidRPr="00C21F20">
        <w:rPr>
          <w:rFonts w:ascii="Times New Roman" w:hAnsi="Times New Roman" w:cs="Times New Roman"/>
          <w:sz w:val="27"/>
          <w:szCs w:val="27"/>
          <w:lang w:eastAsia="ru-RU"/>
        </w:rPr>
        <w:t>от</w:t>
      </w:r>
      <w:r w:rsidR="00097CF5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 09.12.2015 №</w:t>
      </w:r>
      <w:r w:rsidR="0069372F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097CF5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5/22, </w:t>
      </w:r>
      <w:r w:rsidR="00A50595" w:rsidRPr="00C21F20">
        <w:rPr>
          <w:rFonts w:ascii="Times New Roman" w:hAnsi="Times New Roman" w:cs="Times New Roman"/>
          <w:sz w:val="27"/>
          <w:szCs w:val="27"/>
          <w:lang w:eastAsia="ru-RU"/>
        </w:rPr>
        <w:t>25.04.2018 № 5/61)</w:t>
      </w:r>
      <w:r w:rsidR="008734A5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bookmarkEnd w:id="4"/>
      <w:bookmarkEnd w:id="5"/>
      <w:r w:rsidRPr="00C21F20">
        <w:rPr>
          <w:rFonts w:ascii="Times New Roman" w:hAnsi="Times New Roman" w:cs="Times New Roman"/>
          <w:sz w:val="27"/>
          <w:szCs w:val="27"/>
          <w:lang w:eastAsia="ru-RU"/>
        </w:rPr>
        <w:t>следующие изменения:</w:t>
      </w:r>
    </w:p>
    <w:p w14:paraId="2371573C" w14:textId="7CBD377F" w:rsidR="002C5456" w:rsidRPr="00C21F20" w:rsidRDefault="001C6ED5" w:rsidP="0069372F">
      <w:pPr>
        <w:pStyle w:val="a3"/>
        <w:numPr>
          <w:ilvl w:val="1"/>
          <w:numId w:val="18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Пункт</w:t>
      </w:r>
      <w:r w:rsidR="0067699E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1.6 изложить</w:t>
      </w:r>
      <w:r w:rsidR="001F2441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  <w:r w:rsidR="0067699E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 следующей редакции</w:t>
      </w:r>
      <w:r w:rsidR="002C5456" w:rsidRPr="00C21F20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: </w:t>
      </w:r>
    </w:p>
    <w:p w14:paraId="1E09B8C7" w14:textId="2B68130D" w:rsidR="0067699E" w:rsidRPr="00C21F20" w:rsidRDefault="0067699E" w:rsidP="00C21F2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="001C6ED5">
        <w:rPr>
          <w:rFonts w:ascii="Times New Roman" w:hAnsi="Times New Roman" w:cs="Times New Roman"/>
          <w:sz w:val="27"/>
          <w:szCs w:val="27"/>
        </w:rPr>
        <w:t xml:space="preserve">1.6. </w:t>
      </w:r>
      <w:r w:rsidRPr="00C21F20">
        <w:rPr>
          <w:rFonts w:ascii="Times New Roman" w:hAnsi="Times New Roman" w:cs="Times New Roman"/>
          <w:sz w:val="27"/>
          <w:szCs w:val="27"/>
        </w:rPr>
        <w:t>Не проводится расчет платы в следующих случаях:</w:t>
      </w:r>
    </w:p>
    <w:p w14:paraId="76026DF3" w14:textId="0CF692FA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 xml:space="preserve">1.6.1. Проведение санитарных рубок, в том числе удаление аварийных </w:t>
      </w:r>
      <w:r w:rsidRPr="00C21F20">
        <w:rPr>
          <w:rFonts w:ascii="Times New Roman" w:hAnsi="Times New Roman" w:cs="Times New Roman"/>
          <w:sz w:val="27"/>
          <w:szCs w:val="27"/>
        </w:rPr>
        <w:br/>
        <w:t>и сухостойных деревьев и кустарников.</w:t>
      </w:r>
    </w:p>
    <w:p w14:paraId="5641044E" w14:textId="14ADD0C0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>1.6.2. Реконструкция зеленых насаждений по заключению органов санитарно-эпидемиологического надзора.</w:t>
      </w:r>
    </w:p>
    <w:p w14:paraId="174EF616" w14:textId="5F8F4E77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>1.6.3. Восстановление нормативного светового режима в жилых и нежилых помещениях, затеняемых деревьями, высаженными с нарушением санитарных норм, правил и других нормативных требований.</w:t>
      </w:r>
    </w:p>
    <w:p w14:paraId="4B4363FC" w14:textId="650DC405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 xml:space="preserve">1.6.4. Вырубка древесно-кустарниковой растительности в санитарно-защитной зоне существующих инженерных сетей и коммуникаций, в полосе отвода дорог </w:t>
      </w:r>
      <w:r w:rsidR="00C21F20" w:rsidRPr="00C21F20"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gramStart"/>
      <w:r w:rsidR="00C21F20" w:rsidRPr="00C21F20">
        <w:rPr>
          <w:rFonts w:ascii="Times New Roman" w:hAnsi="Times New Roman" w:cs="Times New Roman"/>
          <w:sz w:val="27"/>
          <w:szCs w:val="27"/>
        </w:rPr>
        <w:t xml:space="preserve">   </w:t>
      </w:r>
      <w:r w:rsidRPr="00C21F20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Pr="00C21F20">
        <w:rPr>
          <w:rFonts w:ascii="Times New Roman" w:hAnsi="Times New Roman" w:cs="Times New Roman"/>
          <w:sz w:val="27"/>
          <w:szCs w:val="27"/>
        </w:rPr>
        <w:t xml:space="preserve">в случае проведения плановых работ в соответствии с техническими правилами ремонта и содержания дорог), в пятиметровой зоне от наружных стен зданий </w:t>
      </w:r>
      <w:r w:rsidR="00C21F20" w:rsidRPr="00C21F20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C21F20">
        <w:rPr>
          <w:rFonts w:ascii="Times New Roman" w:hAnsi="Times New Roman" w:cs="Times New Roman"/>
          <w:sz w:val="27"/>
          <w:szCs w:val="27"/>
        </w:rPr>
        <w:t>и сооружений.</w:t>
      </w:r>
    </w:p>
    <w:p w14:paraId="735FAB03" w14:textId="370020F9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>1.6.5.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38308495" w14:textId="122D3AFA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>1.6.6. При вырубке древесно-кустарниковой растительности на земельных участках, предоставленных многодетным семьям на основании Закона Московской области № 73/2011 - ОЗ «О бесплатном предоставлении земельных участков многодетным семьям в Московской области».</w:t>
      </w:r>
    </w:p>
    <w:p w14:paraId="385B1096" w14:textId="301A3D40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 xml:space="preserve">1.6.7. Проведения работ при реализации социально значимых проектов, заказчиком которых является администрация городского округа </w:t>
      </w:r>
      <w:r w:rsidR="00B15280">
        <w:rPr>
          <w:rFonts w:ascii="Times New Roman" w:hAnsi="Times New Roman" w:cs="Times New Roman"/>
          <w:sz w:val="27"/>
          <w:szCs w:val="27"/>
        </w:rPr>
        <w:t xml:space="preserve">Котельники </w:t>
      </w:r>
      <w:r w:rsidRPr="00C21F20">
        <w:rPr>
          <w:rFonts w:ascii="Times New Roman" w:hAnsi="Times New Roman" w:cs="Times New Roman"/>
          <w:sz w:val="27"/>
          <w:szCs w:val="27"/>
        </w:rPr>
        <w:t xml:space="preserve">Московской области или финансирование которых осуществляется за счет средств местного бюджета городского округа </w:t>
      </w:r>
      <w:r w:rsidR="00304F6D" w:rsidRPr="00C21F20">
        <w:rPr>
          <w:rFonts w:ascii="Times New Roman" w:hAnsi="Times New Roman" w:cs="Times New Roman"/>
          <w:sz w:val="27"/>
          <w:szCs w:val="27"/>
        </w:rPr>
        <w:t xml:space="preserve">Котельники </w:t>
      </w:r>
      <w:r w:rsidRPr="00C21F20">
        <w:rPr>
          <w:rFonts w:ascii="Times New Roman" w:hAnsi="Times New Roman" w:cs="Times New Roman"/>
          <w:sz w:val="27"/>
          <w:szCs w:val="27"/>
        </w:rPr>
        <w:t>Московской области</w:t>
      </w:r>
      <w:r w:rsidR="00304F6D" w:rsidRPr="00C21F20">
        <w:rPr>
          <w:rFonts w:ascii="Times New Roman" w:hAnsi="Times New Roman" w:cs="Times New Roman"/>
          <w:sz w:val="27"/>
          <w:szCs w:val="27"/>
        </w:rPr>
        <w:t xml:space="preserve"> либо бюджета Московской области</w:t>
      </w:r>
      <w:r w:rsidRPr="00C21F20">
        <w:rPr>
          <w:rFonts w:ascii="Times New Roman" w:hAnsi="Times New Roman" w:cs="Times New Roman"/>
          <w:sz w:val="27"/>
          <w:szCs w:val="27"/>
        </w:rPr>
        <w:t>;</w:t>
      </w:r>
    </w:p>
    <w:p w14:paraId="189816C6" w14:textId="7847EB2F" w:rsidR="0067699E" w:rsidRPr="00C21F20" w:rsidRDefault="0067699E" w:rsidP="00C21F20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>1.6.8. 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1DAE59F6" w14:textId="4748CAF0" w:rsidR="0067699E" w:rsidRPr="00C21F20" w:rsidRDefault="0067699E" w:rsidP="00C21F20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1F20">
        <w:rPr>
          <w:rFonts w:ascii="Times New Roman" w:hAnsi="Times New Roman" w:cs="Times New Roman"/>
          <w:sz w:val="27"/>
          <w:szCs w:val="27"/>
        </w:rPr>
        <w:t xml:space="preserve">1.6.9. Вырубка древесно-кустарниковой растительности при выполнении требований нормативной документации по безопасности полетов воздушных судов </w:t>
      </w:r>
      <w:r w:rsidRPr="00C21F20">
        <w:rPr>
          <w:rFonts w:ascii="Times New Roman" w:hAnsi="Times New Roman" w:cs="Times New Roman"/>
          <w:sz w:val="27"/>
          <w:szCs w:val="27"/>
        </w:rPr>
        <w:br/>
        <w:t>и эксплуатации аэродромов.».</w:t>
      </w:r>
    </w:p>
    <w:p w14:paraId="658C5D6A" w14:textId="08400686" w:rsidR="00462D69" w:rsidRDefault="008734A5" w:rsidP="00C21F20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2. </w:t>
      </w:r>
      <w:r w:rsidR="00BB7EA7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  </w:t>
      </w:r>
      <w:r w:rsidR="0067699E" w:rsidRPr="00C21F20">
        <w:rPr>
          <w:rFonts w:ascii="Times New Roman" w:hAnsi="Times New Roman" w:cs="Times New Roman"/>
          <w:sz w:val="27"/>
          <w:szCs w:val="27"/>
          <w:lang w:eastAsia="ru-RU"/>
        </w:rPr>
        <w:t xml:space="preserve">Настоящее решение опубликовать </w:t>
      </w:r>
      <w:r w:rsidR="001C6ED5">
        <w:rPr>
          <w:rFonts w:ascii="Times New Roman" w:hAnsi="Times New Roman" w:cs="Times New Roman"/>
          <w:sz w:val="27"/>
          <w:szCs w:val="27"/>
          <w:lang w:eastAsia="ru-RU"/>
        </w:rPr>
        <w:t xml:space="preserve">и разместить </w:t>
      </w:r>
      <w:r w:rsidR="0067699E" w:rsidRPr="00C21F20">
        <w:rPr>
          <w:rFonts w:ascii="Times New Roman" w:hAnsi="Times New Roman" w:cs="Times New Roman"/>
          <w:sz w:val="27"/>
          <w:szCs w:val="27"/>
          <w:lang w:eastAsia="ru-RU"/>
        </w:rPr>
        <w:t>на официальном сайте городского округа Котельники Московской области</w:t>
      </w:r>
      <w:r w:rsidR="002C5456" w:rsidRPr="00C21F20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14:paraId="0AB1E17A" w14:textId="1A755174" w:rsidR="001C6ED5" w:rsidRPr="00C21F20" w:rsidRDefault="001C6ED5" w:rsidP="00C21F20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3. </w:t>
      </w:r>
      <w:r w:rsidR="00025DA3" w:rsidRPr="00025DA3">
        <w:rPr>
          <w:rFonts w:ascii="Times New Roman" w:hAnsi="Times New Roman" w:cs="Times New Roman"/>
          <w:sz w:val="27"/>
          <w:szCs w:val="27"/>
          <w:lang w:eastAsia="ru-RU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14:paraId="156A5417" w14:textId="77777777" w:rsidR="00BB7EA7" w:rsidRPr="00C21F20" w:rsidRDefault="00BB7EA7" w:rsidP="00C21F2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21D41336" w14:textId="77777777" w:rsidR="00304F6D" w:rsidRPr="00C21F20" w:rsidRDefault="00304F6D" w:rsidP="00C21F2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53E26CB6" w14:textId="77777777" w:rsidR="008734A5" w:rsidRPr="000E330A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Председатель Совета депутатов</w:t>
      </w:r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  </w:t>
      </w:r>
    </w:p>
    <w:p w14:paraId="30716613" w14:textId="45FB2FE5" w:rsidR="008734A5" w:rsidRPr="000E330A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городского округа Котельники                                                            </w:t>
      </w:r>
      <w:r w:rsid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="0069372F"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</w:t>
      </w:r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А.И. Бондаренко</w:t>
      </w:r>
    </w:p>
    <w:p w14:paraId="0965A638" w14:textId="77777777" w:rsidR="008734A5" w:rsidRPr="000E330A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14:paraId="1BA6787B" w14:textId="77777777" w:rsidR="008734A5" w:rsidRPr="000E330A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14:paraId="5C68BAC2" w14:textId="77777777" w:rsidR="008734A5" w:rsidRPr="000E330A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Глава городского округа </w:t>
      </w:r>
    </w:p>
    <w:p w14:paraId="38D18788" w14:textId="6EF69C2A" w:rsidR="008734A5" w:rsidRPr="000E330A" w:rsidRDefault="008734A5" w:rsidP="00C21F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Котельники Московской области                                                           </w:t>
      </w:r>
      <w:r w:rsid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bookmarkStart w:id="6" w:name="_GoBack"/>
      <w:bookmarkEnd w:id="6"/>
      <w:r w:rsidR="0069372F"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С.А. </w:t>
      </w:r>
      <w:proofErr w:type="spellStart"/>
      <w:r w:rsidRPr="000E330A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Жигалкин</w:t>
      </w:r>
      <w:proofErr w:type="spellEnd"/>
    </w:p>
    <w:sectPr w:rsidR="008734A5" w:rsidRPr="000E330A" w:rsidSect="00573A37">
      <w:headerReference w:type="default" r:id="rId8"/>
      <w:pgSz w:w="11906" w:h="16838"/>
      <w:pgMar w:top="851" w:right="851" w:bottom="73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E56E" w14:textId="77777777" w:rsidR="006554FD" w:rsidRDefault="006554FD" w:rsidP="00462D69">
      <w:pPr>
        <w:spacing w:after="0" w:line="240" w:lineRule="auto"/>
      </w:pPr>
      <w:r>
        <w:separator/>
      </w:r>
    </w:p>
  </w:endnote>
  <w:endnote w:type="continuationSeparator" w:id="0">
    <w:p w14:paraId="7FFC5F83" w14:textId="77777777" w:rsidR="006554FD" w:rsidRDefault="006554FD" w:rsidP="0046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7B835" w14:textId="77777777" w:rsidR="006554FD" w:rsidRDefault="006554FD" w:rsidP="00462D69">
      <w:pPr>
        <w:spacing w:after="0" w:line="240" w:lineRule="auto"/>
      </w:pPr>
      <w:r>
        <w:separator/>
      </w:r>
    </w:p>
  </w:footnote>
  <w:footnote w:type="continuationSeparator" w:id="0">
    <w:p w14:paraId="6E40F971" w14:textId="77777777" w:rsidR="006554FD" w:rsidRDefault="006554FD" w:rsidP="0046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396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2D351B" w14:textId="15F0C7E0" w:rsidR="00462D69" w:rsidRPr="00462D69" w:rsidRDefault="00462D6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2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2D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2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3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C421DC" w14:textId="77777777" w:rsidR="00462D69" w:rsidRDefault="00462D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F9A"/>
    <w:multiLevelType w:val="multilevel"/>
    <w:tmpl w:val="9B98B16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7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  <w:num w:numId="15">
    <w:abstractNumId w:val="16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25DA3"/>
    <w:rsid w:val="00037AB9"/>
    <w:rsid w:val="0008485D"/>
    <w:rsid w:val="0008503E"/>
    <w:rsid w:val="00097CF5"/>
    <w:rsid w:val="000E330A"/>
    <w:rsid w:val="000F4A36"/>
    <w:rsid w:val="00120C88"/>
    <w:rsid w:val="0014746F"/>
    <w:rsid w:val="00163829"/>
    <w:rsid w:val="001B6E6D"/>
    <w:rsid w:val="001C6ED5"/>
    <w:rsid w:val="001F2441"/>
    <w:rsid w:val="001F4D13"/>
    <w:rsid w:val="002C3D18"/>
    <w:rsid w:val="002C5456"/>
    <w:rsid w:val="002D687B"/>
    <w:rsid w:val="002F1A01"/>
    <w:rsid w:val="002F7091"/>
    <w:rsid w:val="00304F6D"/>
    <w:rsid w:val="00306D1F"/>
    <w:rsid w:val="00462D69"/>
    <w:rsid w:val="0046413C"/>
    <w:rsid w:val="004C5A27"/>
    <w:rsid w:val="00541FF0"/>
    <w:rsid w:val="00573A37"/>
    <w:rsid w:val="005A29A0"/>
    <w:rsid w:val="005F2DA7"/>
    <w:rsid w:val="006554FD"/>
    <w:rsid w:val="0067699E"/>
    <w:rsid w:val="00682F29"/>
    <w:rsid w:val="0069372F"/>
    <w:rsid w:val="007118CD"/>
    <w:rsid w:val="007372BC"/>
    <w:rsid w:val="007A5850"/>
    <w:rsid w:val="007E0068"/>
    <w:rsid w:val="0082330D"/>
    <w:rsid w:val="008734A5"/>
    <w:rsid w:val="008824A5"/>
    <w:rsid w:val="009F7AEF"/>
    <w:rsid w:val="00A10895"/>
    <w:rsid w:val="00A46110"/>
    <w:rsid w:val="00A46791"/>
    <w:rsid w:val="00A50595"/>
    <w:rsid w:val="00B1253E"/>
    <w:rsid w:val="00B15280"/>
    <w:rsid w:val="00B2094A"/>
    <w:rsid w:val="00B241D8"/>
    <w:rsid w:val="00B2646F"/>
    <w:rsid w:val="00B9333D"/>
    <w:rsid w:val="00BB7EA7"/>
    <w:rsid w:val="00C21F20"/>
    <w:rsid w:val="00C7772C"/>
    <w:rsid w:val="00CA5769"/>
    <w:rsid w:val="00CC5F97"/>
    <w:rsid w:val="00D668A0"/>
    <w:rsid w:val="00E54581"/>
    <w:rsid w:val="00F11FE8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D69"/>
  </w:style>
  <w:style w:type="paragraph" w:styleId="aa">
    <w:name w:val="footer"/>
    <w:basedOn w:val="a"/>
    <w:link w:val="ab"/>
    <w:uiPriority w:val="99"/>
    <w:unhideWhenUsed/>
    <w:rsid w:val="00462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D69"/>
  </w:style>
  <w:style w:type="table" w:styleId="ac">
    <w:name w:val="Table Grid"/>
    <w:basedOn w:val="a1"/>
    <w:uiPriority w:val="39"/>
    <w:rsid w:val="001C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5</cp:revision>
  <cp:lastPrinted>2024-03-26T14:07:00Z</cp:lastPrinted>
  <dcterms:created xsi:type="dcterms:W3CDTF">2024-03-22T08:34:00Z</dcterms:created>
  <dcterms:modified xsi:type="dcterms:W3CDTF">2024-03-26T14:08:00Z</dcterms:modified>
</cp:coreProperties>
</file>